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21" w:rsidRPr="00423E58" w:rsidRDefault="00EA6CDC" w:rsidP="00405BE4">
      <w:pPr>
        <w:jc w:val="center"/>
        <w:rPr>
          <w:rFonts w:ascii="方正小标宋_GBK" w:eastAsia="方正小标宋_GBK" w:hAnsi="仿宋" w:hint="eastAsia"/>
          <w:sz w:val="36"/>
          <w:szCs w:val="36"/>
        </w:rPr>
      </w:pPr>
      <w:r w:rsidRPr="00423E58">
        <w:rPr>
          <w:rFonts w:ascii="方正小标宋_GBK" w:eastAsia="方正小标宋_GBK" w:hAnsi="仿宋" w:hint="eastAsia"/>
          <w:sz w:val="36"/>
          <w:szCs w:val="36"/>
        </w:rPr>
        <w:t>《皮肤病与性病》</w:t>
      </w:r>
      <w:r w:rsidR="00405BE4" w:rsidRPr="00423E58">
        <w:rPr>
          <w:rFonts w:ascii="方正小标宋_GBK" w:eastAsia="方正小标宋_GBK" w:hAnsi="仿宋" w:hint="eastAsia"/>
          <w:sz w:val="36"/>
          <w:szCs w:val="36"/>
        </w:rPr>
        <w:t>稿件处理流程</w:t>
      </w:r>
    </w:p>
    <w:p w:rsidR="00405BE4" w:rsidRDefault="00405BE4" w:rsidP="00405BE4">
      <w:pPr>
        <w:jc w:val="center"/>
        <w:rPr>
          <w:sz w:val="24"/>
          <w:szCs w:val="24"/>
        </w:rPr>
      </w:pPr>
    </w:p>
    <w:p w:rsidR="005D62CE" w:rsidRPr="0018246E" w:rsidRDefault="005D62CE" w:rsidP="005D62CE">
      <w:pPr>
        <w:jc w:val="left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 w:rsidR="00405BE4" w:rsidRPr="0018246E">
        <w:rPr>
          <w:rFonts w:ascii="仿宋_GB2312" w:eastAsia="仿宋_GB2312" w:hAnsi="仿宋" w:cs="仿宋_GB2312" w:hint="eastAsia"/>
          <w:sz w:val="32"/>
          <w:szCs w:val="32"/>
        </w:rPr>
        <w:t>根据中宣部、国家新闻出版广电总局有关规定，稿件在刊出之前必须通过“三审”“三校”流程。</w:t>
      </w:r>
      <w:r w:rsidR="00A212D5" w:rsidRPr="0018246E">
        <w:rPr>
          <w:rFonts w:ascii="仿宋_GB2312" w:eastAsia="仿宋_GB2312" w:hAnsi="仿宋" w:cs="仿宋_GB2312" w:hint="eastAsia"/>
          <w:sz w:val="32"/>
          <w:szCs w:val="32"/>
        </w:rPr>
        <w:t>《</w:t>
      </w:r>
      <w:r w:rsidR="00405BE4" w:rsidRPr="0018246E">
        <w:rPr>
          <w:rFonts w:ascii="仿宋_GB2312" w:eastAsia="仿宋_GB2312" w:hAnsi="仿宋" w:cs="仿宋_GB2312" w:hint="eastAsia"/>
          <w:sz w:val="32"/>
          <w:szCs w:val="32"/>
        </w:rPr>
        <w:t>皮肤病与性病</w:t>
      </w:r>
      <w:r w:rsidR="00A212D5" w:rsidRPr="0018246E">
        <w:rPr>
          <w:rFonts w:ascii="仿宋_GB2312" w:eastAsia="仿宋_GB2312" w:hAnsi="仿宋" w:cs="仿宋_GB2312" w:hint="eastAsia"/>
          <w:sz w:val="32"/>
          <w:szCs w:val="32"/>
        </w:rPr>
        <w:t>》</w:t>
      </w:r>
      <w:r w:rsidR="00405BE4" w:rsidRPr="0018246E">
        <w:rPr>
          <w:rFonts w:ascii="仿宋_GB2312" w:eastAsia="仿宋_GB2312" w:hAnsi="仿宋" w:cs="仿宋_GB2312" w:hint="eastAsia"/>
          <w:sz w:val="32"/>
          <w:szCs w:val="32"/>
        </w:rPr>
        <w:t>期刊工作是小编辑部大编委群</w:t>
      </w:r>
      <w:r w:rsidRPr="0018246E">
        <w:rPr>
          <w:rFonts w:ascii="仿宋_GB2312" w:eastAsia="仿宋_GB2312" w:hAnsi="仿宋" w:cs="仿宋_GB2312" w:hint="eastAsia"/>
          <w:sz w:val="32"/>
          <w:szCs w:val="32"/>
        </w:rPr>
        <w:t>模式</w:t>
      </w:r>
      <w:r w:rsidR="00405BE4" w:rsidRPr="0018246E">
        <w:rPr>
          <w:rFonts w:ascii="仿宋_GB2312" w:eastAsia="仿宋_GB2312" w:hAnsi="仿宋" w:cs="仿宋_GB2312" w:hint="eastAsia"/>
          <w:sz w:val="32"/>
          <w:szCs w:val="32"/>
        </w:rPr>
        <w:t>，很多工作仰仗编委专家，尤其是审稿。</w:t>
      </w:r>
      <w:r w:rsidR="009069A5" w:rsidRPr="0018246E">
        <w:rPr>
          <w:rFonts w:ascii="仿宋_GB2312" w:eastAsia="仿宋_GB2312" w:hAnsi="仿宋" w:cs="仿宋_GB2312" w:hint="eastAsia"/>
          <w:sz w:val="32"/>
          <w:szCs w:val="32"/>
        </w:rPr>
        <w:t>由于期刊编辑出版工作时限性要求高，各环节有时间限定</w:t>
      </w:r>
      <w:r w:rsidR="00423E58" w:rsidRPr="0018246E"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18246E">
        <w:rPr>
          <w:rFonts w:ascii="仿宋_GB2312" w:eastAsia="仿宋_GB2312" w:hAnsi="仿宋" w:cs="仿宋_GB2312" w:hint="eastAsia"/>
          <w:sz w:val="32"/>
          <w:szCs w:val="32"/>
        </w:rPr>
        <w:t>现把《皮肤病与性病》稿件处理流程总结如下。</w:t>
      </w:r>
    </w:p>
    <w:p w:rsidR="00405BE4" w:rsidRPr="0018246E" w:rsidRDefault="00567D00" w:rsidP="00567D00">
      <w:pPr>
        <w:pStyle w:val="a5"/>
        <w:spacing w:line="300" w:lineRule="auto"/>
        <w:ind w:left="2" w:firstLineChars="0" w:firstLine="0"/>
        <w:rPr>
          <w:rFonts w:ascii="仿宋_GB2312" w:eastAsia="仿宋_GB2312" w:hAnsi="仿宋" w:cs="仿宋_GB2312" w:hint="eastAsia"/>
          <w:b/>
          <w:sz w:val="32"/>
          <w:szCs w:val="32"/>
        </w:rPr>
      </w:pP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 xml:space="preserve">一 </w:t>
      </w:r>
      <w:r w:rsidR="00405BE4" w:rsidRPr="0018246E">
        <w:rPr>
          <w:rFonts w:ascii="仿宋_GB2312" w:eastAsia="仿宋_GB2312" w:hAnsi="仿宋" w:cs="仿宋_GB2312" w:hint="eastAsia"/>
          <w:b/>
          <w:sz w:val="32"/>
          <w:szCs w:val="32"/>
        </w:rPr>
        <w:t>稿件处理一般流程：</w:t>
      </w:r>
    </w:p>
    <w:p w:rsidR="00AF74A7" w:rsidRPr="0018246E" w:rsidRDefault="00567D00" w:rsidP="00AF74A7">
      <w:pPr>
        <w:spacing w:line="300" w:lineRule="auto"/>
        <w:rPr>
          <w:rFonts w:ascii="仿宋_GB2312" w:eastAsia="仿宋_GB2312" w:hAnsi="仿宋" w:cs="仿宋_GB2312" w:hint="eastAsia"/>
          <w:sz w:val="32"/>
          <w:szCs w:val="32"/>
        </w:rPr>
      </w:pPr>
      <w:r w:rsidRPr="0018246E">
        <w:rPr>
          <w:rFonts w:ascii="仿宋_GB2312" w:eastAsia="仿宋_GB2312" w:hAnsi="仿宋" w:cs="仿宋_GB2312" w:hint="eastAsia"/>
          <w:sz w:val="32"/>
          <w:szCs w:val="32"/>
        </w:rPr>
        <w:t xml:space="preserve">1 </w:t>
      </w:r>
      <w:r w:rsidR="00AF74A7" w:rsidRPr="0018246E">
        <w:rPr>
          <w:rFonts w:ascii="仿宋_GB2312" w:eastAsia="仿宋_GB2312" w:hAnsi="仿宋" w:cs="仿宋_GB2312" w:hint="eastAsia"/>
          <w:b/>
          <w:sz w:val="32"/>
          <w:szCs w:val="32"/>
        </w:rPr>
        <w:t>一审：</w:t>
      </w:r>
      <w:r w:rsidR="00AF74A7" w:rsidRPr="0018246E">
        <w:rPr>
          <w:rFonts w:ascii="仿宋_GB2312" w:eastAsia="仿宋_GB2312" w:hAnsi="仿宋" w:cs="仿宋_GB2312" w:hint="eastAsia"/>
          <w:sz w:val="32"/>
          <w:szCs w:val="32"/>
        </w:rPr>
        <w:t>编辑部完成</w:t>
      </w:r>
      <w:r w:rsidR="009069A5" w:rsidRPr="0018246E">
        <w:rPr>
          <w:rFonts w:ascii="仿宋_GB2312" w:eastAsia="仿宋_GB2312" w:hAnsi="仿宋" w:cs="仿宋_GB2312" w:hint="eastAsia"/>
          <w:sz w:val="32"/>
          <w:szCs w:val="32"/>
        </w:rPr>
        <w:t>，时间2天/篇</w:t>
      </w:r>
      <w:r w:rsidR="00AF74A7" w:rsidRPr="0018246E">
        <w:rPr>
          <w:rFonts w:ascii="仿宋_GB2312" w:eastAsia="仿宋_GB2312" w:hAnsi="仿宋" w:cs="仿宋_GB2312" w:hint="eastAsia"/>
          <w:sz w:val="32"/>
          <w:szCs w:val="32"/>
        </w:rPr>
        <w:t>。审阅论文是否符合本刊要求，主要包括文章结构，论文设计，文章逻辑。初审的重点是审阅稿件是否具备学术论文基本要素，是否符合学术论文发表的标准；审阅稿件是否有抄袭现象（</w:t>
      </w:r>
      <w:r w:rsidR="00AF74A7" w:rsidRPr="0018246E">
        <w:rPr>
          <w:rFonts w:ascii="仿宋_GB2312" w:eastAsia="仿宋_GB2312" w:hAnsi="仿宋" w:cs="仿宋_GB2312" w:hint="eastAsia"/>
          <w:b/>
          <w:sz w:val="32"/>
          <w:szCs w:val="32"/>
        </w:rPr>
        <w:t>查重复率</w:t>
      </w:r>
      <w:r w:rsidR="00AF74A7" w:rsidRPr="0018246E">
        <w:rPr>
          <w:rFonts w:ascii="仿宋_GB2312" w:eastAsia="仿宋_GB2312" w:hAnsi="仿宋" w:cs="仿宋_GB2312" w:hint="eastAsia"/>
          <w:sz w:val="32"/>
          <w:szCs w:val="32"/>
        </w:rPr>
        <w:t>）。</w:t>
      </w:r>
      <w:r w:rsidR="002325EF" w:rsidRPr="0018246E">
        <w:rPr>
          <w:rFonts w:ascii="仿宋_GB2312" w:eastAsia="仿宋_GB2312" w:hAnsi="仿宋" w:cs="仿宋_GB2312" w:hint="eastAsia"/>
          <w:sz w:val="32"/>
          <w:szCs w:val="32"/>
        </w:rPr>
        <w:t>一审通过的稿件进入二审。</w:t>
      </w:r>
      <w:r w:rsidR="00246CBE" w:rsidRPr="0018246E">
        <w:rPr>
          <w:rFonts w:ascii="仿宋_GB2312" w:eastAsia="仿宋_GB2312" w:hAnsi="仿宋" w:cs="仿宋_GB2312" w:hint="eastAsia"/>
          <w:sz w:val="32"/>
          <w:szCs w:val="32"/>
        </w:rPr>
        <w:t>一审只有录用或退稿结论。</w:t>
      </w:r>
    </w:p>
    <w:p w:rsidR="00AF74A7" w:rsidRPr="0018246E" w:rsidRDefault="00AF74A7" w:rsidP="00AF74A7">
      <w:pPr>
        <w:spacing w:line="300" w:lineRule="auto"/>
        <w:rPr>
          <w:rFonts w:ascii="仿宋_GB2312" w:eastAsia="仿宋_GB2312" w:hAnsi="仿宋" w:cs="仿宋_GB2312" w:hint="eastAsia"/>
          <w:sz w:val="32"/>
          <w:szCs w:val="32"/>
        </w:rPr>
      </w:pP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2</w:t>
      </w:r>
      <w:r w:rsidR="00567D00" w:rsidRPr="0018246E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二审：</w:t>
      </w:r>
      <w:r w:rsidR="002325EF" w:rsidRPr="0018246E">
        <w:rPr>
          <w:rFonts w:ascii="仿宋_GB2312" w:eastAsia="仿宋_GB2312" w:hAnsi="仿宋" w:cs="仿宋_GB2312" w:hint="eastAsia"/>
          <w:sz w:val="32"/>
          <w:szCs w:val="32"/>
        </w:rPr>
        <w:t>由编委完成</w:t>
      </w:r>
      <w:r w:rsidR="00F95C30" w:rsidRPr="0018246E">
        <w:rPr>
          <w:rFonts w:ascii="仿宋_GB2312" w:eastAsia="仿宋_GB2312" w:hAnsi="仿宋" w:cs="仿宋_GB2312" w:hint="eastAsia"/>
          <w:sz w:val="32"/>
          <w:szCs w:val="32"/>
        </w:rPr>
        <w:t>，时间7天/篇</w:t>
      </w:r>
      <w:r w:rsidR="00246CBE" w:rsidRPr="0018246E">
        <w:rPr>
          <w:rFonts w:ascii="仿宋_GB2312" w:eastAsia="仿宋_GB2312" w:hAnsi="仿宋" w:cs="仿宋_GB2312" w:hint="eastAsia"/>
          <w:sz w:val="32"/>
          <w:szCs w:val="32"/>
        </w:rPr>
        <w:t>，不包括作者修改稿时间</w:t>
      </w:r>
      <w:r w:rsidR="00F95C30" w:rsidRPr="0018246E">
        <w:rPr>
          <w:rFonts w:ascii="仿宋_GB2312" w:eastAsia="仿宋_GB2312" w:hAnsi="仿宋" w:cs="仿宋_GB2312" w:hint="eastAsia"/>
          <w:sz w:val="32"/>
          <w:szCs w:val="32"/>
        </w:rPr>
        <w:t>。</w:t>
      </w:r>
      <w:r w:rsidR="00517ECB" w:rsidRPr="0018246E">
        <w:rPr>
          <w:rFonts w:ascii="仿宋_GB2312" w:eastAsia="仿宋_GB2312" w:hAnsi="仿宋" w:cs="仿宋_GB2312" w:hint="eastAsia"/>
          <w:sz w:val="32"/>
          <w:szCs w:val="32"/>
        </w:rPr>
        <w:t>审核内容：</w:t>
      </w:r>
      <w:r w:rsidR="00E036FA" w:rsidRPr="0018246E">
        <w:rPr>
          <w:rFonts w:ascii="仿宋_GB2312" w:eastAsia="仿宋_GB2312" w:hAnsi="仿宋" w:cs="仿宋_GB2312" w:hint="eastAsia"/>
          <w:sz w:val="32"/>
          <w:szCs w:val="32"/>
        </w:rPr>
        <w:fldChar w:fldCharType="begin"/>
      </w:r>
      <w:r w:rsidR="00517ECB" w:rsidRPr="0018246E">
        <w:rPr>
          <w:rFonts w:ascii="仿宋_GB2312" w:eastAsia="仿宋_GB2312" w:hAnsi="仿宋" w:cs="仿宋_GB2312" w:hint="eastAsia"/>
          <w:sz w:val="32"/>
          <w:szCs w:val="32"/>
        </w:rPr>
        <w:instrText xml:space="preserve"> = 1 \* GB3 </w:instrText>
      </w:r>
      <w:r w:rsidR="00E036FA" w:rsidRPr="0018246E">
        <w:rPr>
          <w:rFonts w:ascii="仿宋_GB2312" w:eastAsia="仿宋_GB2312" w:hAnsi="仿宋" w:cs="仿宋_GB2312" w:hint="eastAsia"/>
          <w:sz w:val="32"/>
          <w:szCs w:val="32"/>
        </w:rPr>
        <w:fldChar w:fldCharType="separate"/>
      </w:r>
      <w:r w:rsidR="00517ECB" w:rsidRPr="0018246E">
        <w:rPr>
          <w:rFonts w:ascii="仿宋_GB2312" w:eastAsia="仿宋_GB2312" w:hAnsi="仿宋" w:cs="仿宋_GB2312" w:hint="eastAsia"/>
          <w:noProof/>
          <w:sz w:val="32"/>
          <w:szCs w:val="32"/>
        </w:rPr>
        <w:t>①</w:t>
      </w:r>
      <w:r w:rsidR="00E036FA" w:rsidRPr="0018246E">
        <w:rPr>
          <w:rFonts w:ascii="仿宋_GB2312" w:eastAsia="仿宋_GB2312" w:hAnsi="仿宋" w:cs="仿宋_GB2312" w:hint="eastAsia"/>
          <w:sz w:val="32"/>
          <w:szCs w:val="32"/>
        </w:rPr>
        <w:fldChar w:fldCharType="end"/>
      </w:r>
      <w:r w:rsidR="00517ECB" w:rsidRPr="0018246E">
        <w:rPr>
          <w:rFonts w:ascii="仿宋_GB2312" w:eastAsia="仿宋_GB2312" w:hAnsi="仿宋" w:cs="仿宋_GB2312" w:hint="eastAsia"/>
          <w:sz w:val="32"/>
          <w:szCs w:val="32"/>
        </w:rPr>
        <w:t>同专家审稿单。</w:t>
      </w:r>
      <w:r w:rsidR="00E036FA" w:rsidRPr="0018246E">
        <w:rPr>
          <w:rFonts w:ascii="仿宋_GB2312" w:eastAsia="仿宋_GB2312" w:hAnsi="仿宋" w:cs="仿宋_GB2312" w:hint="eastAsia"/>
          <w:sz w:val="32"/>
          <w:szCs w:val="32"/>
        </w:rPr>
        <w:fldChar w:fldCharType="begin"/>
      </w:r>
      <w:r w:rsidR="00517ECB" w:rsidRPr="0018246E">
        <w:rPr>
          <w:rFonts w:ascii="仿宋_GB2312" w:eastAsia="仿宋_GB2312" w:hAnsi="仿宋" w:cs="仿宋_GB2312" w:hint="eastAsia"/>
          <w:sz w:val="32"/>
          <w:szCs w:val="32"/>
        </w:rPr>
        <w:instrText xml:space="preserve"> = 2 \* GB3 </w:instrText>
      </w:r>
      <w:r w:rsidR="00E036FA" w:rsidRPr="0018246E">
        <w:rPr>
          <w:rFonts w:ascii="仿宋_GB2312" w:eastAsia="仿宋_GB2312" w:hAnsi="仿宋" w:cs="仿宋_GB2312" w:hint="eastAsia"/>
          <w:sz w:val="32"/>
          <w:szCs w:val="32"/>
        </w:rPr>
        <w:fldChar w:fldCharType="separate"/>
      </w:r>
      <w:r w:rsidR="00517ECB" w:rsidRPr="0018246E">
        <w:rPr>
          <w:rFonts w:ascii="仿宋_GB2312" w:eastAsia="仿宋_GB2312" w:hAnsi="仿宋" w:cs="仿宋_GB2312" w:hint="eastAsia"/>
          <w:noProof/>
          <w:sz w:val="32"/>
          <w:szCs w:val="32"/>
        </w:rPr>
        <w:t>②</w:t>
      </w:r>
      <w:r w:rsidR="00E036FA" w:rsidRPr="0018246E">
        <w:rPr>
          <w:rFonts w:ascii="仿宋_GB2312" w:eastAsia="仿宋_GB2312" w:hAnsi="仿宋" w:cs="仿宋_GB2312" w:hint="eastAsia"/>
          <w:sz w:val="32"/>
          <w:szCs w:val="32"/>
        </w:rPr>
        <w:fldChar w:fldCharType="end"/>
      </w:r>
      <w:r w:rsidR="00517ECB" w:rsidRPr="0018246E">
        <w:rPr>
          <w:rFonts w:ascii="仿宋_GB2312" w:eastAsia="仿宋_GB2312" w:hAnsi="仿宋" w:cs="仿宋_GB2312" w:hint="eastAsia"/>
          <w:sz w:val="32"/>
          <w:szCs w:val="32"/>
        </w:rPr>
        <w:t>可以录用的稿件请</w:t>
      </w:r>
      <w:r w:rsidR="006F0350" w:rsidRPr="0018246E">
        <w:rPr>
          <w:rFonts w:ascii="仿宋_GB2312" w:eastAsia="仿宋_GB2312" w:hAnsi="仿宋" w:cs="仿宋_GB2312" w:hint="eastAsia"/>
          <w:sz w:val="32"/>
          <w:szCs w:val="32"/>
        </w:rPr>
        <w:t>审稿编委</w:t>
      </w:r>
      <w:r w:rsidR="00517ECB" w:rsidRPr="0018246E">
        <w:rPr>
          <w:rFonts w:ascii="仿宋_GB2312" w:eastAsia="仿宋_GB2312" w:hAnsi="仿宋" w:cs="仿宋_GB2312" w:hint="eastAsia"/>
          <w:sz w:val="32"/>
          <w:szCs w:val="32"/>
        </w:rPr>
        <w:t>在原稿上修改，如错别字、表达不规范之处、错误格式等。</w:t>
      </w:r>
      <w:r w:rsidR="005920D7" w:rsidRPr="0018246E">
        <w:rPr>
          <w:rFonts w:ascii="仿宋_GB2312" w:eastAsia="仿宋_GB2312" w:hAnsi="仿宋" w:cs="仿宋_GB2312" w:hint="eastAsia"/>
          <w:sz w:val="32"/>
          <w:szCs w:val="32"/>
        </w:rPr>
        <w:t>二审通过的稿件进入三审。</w:t>
      </w:r>
    </w:p>
    <w:p w:rsidR="00517ECB" w:rsidRPr="0018246E" w:rsidRDefault="00517ECB" w:rsidP="00AF74A7">
      <w:pPr>
        <w:spacing w:line="300" w:lineRule="auto"/>
        <w:rPr>
          <w:rFonts w:ascii="仿宋_GB2312" w:eastAsia="仿宋_GB2312" w:hAnsi="仿宋" w:cs="仿宋_GB2312" w:hint="eastAsia"/>
          <w:sz w:val="32"/>
          <w:szCs w:val="32"/>
        </w:rPr>
      </w:pP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3</w:t>
      </w:r>
      <w:r w:rsidR="00567D00" w:rsidRPr="0018246E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三审：</w:t>
      </w:r>
      <w:r w:rsidRPr="0018246E">
        <w:rPr>
          <w:rFonts w:ascii="仿宋_GB2312" w:eastAsia="仿宋_GB2312" w:hAnsi="仿宋" w:cs="仿宋_GB2312" w:hint="eastAsia"/>
          <w:sz w:val="32"/>
          <w:szCs w:val="32"/>
        </w:rPr>
        <w:t>由副主编</w:t>
      </w:r>
      <w:r w:rsidR="000A59D6" w:rsidRPr="0018246E">
        <w:rPr>
          <w:rFonts w:ascii="仿宋_GB2312" w:eastAsia="仿宋_GB2312" w:hAnsi="仿宋" w:cs="仿宋_GB2312" w:hint="eastAsia"/>
          <w:sz w:val="32"/>
          <w:szCs w:val="32"/>
        </w:rPr>
        <w:t>或主编</w:t>
      </w:r>
      <w:r w:rsidRPr="0018246E">
        <w:rPr>
          <w:rFonts w:ascii="仿宋_GB2312" w:eastAsia="仿宋_GB2312" w:hAnsi="仿宋" w:cs="仿宋_GB2312" w:hint="eastAsia"/>
          <w:sz w:val="32"/>
          <w:szCs w:val="32"/>
        </w:rPr>
        <w:t>完成，时间7天/篇</w:t>
      </w:r>
      <w:r w:rsidR="00246CBE" w:rsidRPr="0018246E">
        <w:rPr>
          <w:rFonts w:ascii="仿宋_GB2312" w:eastAsia="仿宋_GB2312" w:hAnsi="仿宋" w:cs="仿宋_GB2312" w:hint="eastAsia"/>
          <w:sz w:val="32"/>
          <w:szCs w:val="32"/>
        </w:rPr>
        <w:t>，不包括作者修改稿时间</w:t>
      </w:r>
      <w:r w:rsidRPr="0018246E">
        <w:rPr>
          <w:rFonts w:ascii="仿宋_GB2312" w:eastAsia="仿宋_GB2312" w:hAnsi="仿宋" w:cs="仿宋_GB2312" w:hint="eastAsia"/>
          <w:sz w:val="32"/>
          <w:szCs w:val="32"/>
        </w:rPr>
        <w:t>。</w:t>
      </w:r>
      <w:r w:rsidR="007D65E6" w:rsidRPr="0018246E">
        <w:rPr>
          <w:rFonts w:ascii="仿宋_GB2312" w:eastAsia="仿宋_GB2312" w:hAnsi="仿宋" w:cs="仿宋_GB2312" w:hint="eastAsia"/>
          <w:sz w:val="32"/>
          <w:szCs w:val="32"/>
        </w:rPr>
        <w:t>内容：</w:t>
      </w:r>
      <w:r w:rsidR="00E036FA" w:rsidRPr="0018246E">
        <w:rPr>
          <w:rFonts w:ascii="仿宋_GB2312" w:eastAsia="仿宋_GB2312" w:hAnsi="仿宋" w:cs="仿宋_GB2312" w:hint="eastAsia"/>
          <w:sz w:val="32"/>
          <w:szCs w:val="32"/>
        </w:rPr>
        <w:fldChar w:fldCharType="begin"/>
      </w:r>
      <w:r w:rsidR="007D65E6" w:rsidRPr="0018246E">
        <w:rPr>
          <w:rFonts w:ascii="仿宋_GB2312" w:eastAsia="仿宋_GB2312" w:hAnsi="仿宋" w:cs="仿宋_GB2312" w:hint="eastAsia"/>
          <w:sz w:val="32"/>
          <w:szCs w:val="32"/>
        </w:rPr>
        <w:instrText xml:space="preserve"> = 1 \* GB3 </w:instrText>
      </w:r>
      <w:r w:rsidR="00E036FA" w:rsidRPr="0018246E">
        <w:rPr>
          <w:rFonts w:ascii="仿宋_GB2312" w:eastAsia="仿宋_GB2312" w:hAnsi="仿宋" w:cs="仿宋_GB2312" w:hint="eastAsia"/>
          <w:sz w:val="32"/>
          <w:szCs w:val="32"/>
        </w:rPr>
        <w:fldChar w:fldCharType="separate"/>
      </w:r>
      <w:r w:rsidR="007D65E6" w:rsidRPr="0018246E">
        <w:rPr>
          <w:rFonts w:ascii="仿宋_GB2312" w:eastAsia="仿宋_GB2312" w:hAnsi="仿宋" w:cs="仿宋_GB2312" w:hint="eastAsia"/>
          <w:noProof/>
          <w:sz w:val="32"/>
          <w:szCs w:val="32"/>
        </w:rPr>
        <w:t>①</w:t>
      </w:r>
      <w:r w:rsidR="00E036FA" w:rsidRPr="0018246E">
        <w:rPr>
          <w:rFonts w:ascii="仿宋_GB2312" w:eastAsia="仿宋_GB2312" w:hAnsi="仿宋" w:cs="仿宋_GB2312" w:hint="eastAsia"/>
          <w:sz w:val="32"/>
          <w:szCs w:val="32"/>
        </w:rPr>
        <w:fldChar w:fldCharType="end"/>
      </w:r>
      <w:r w:rsidR="007D65E6" w:rsidRPr="0018246E">
        <w:rPr>
          <w:rFonts w:ascii="仿宋_GB2312" w:eastAsia="仿宋_GB2312" w:hAnsi="仿宋" w:cs="仿宋_GB2312" w:hint="eastAsia"/>
          <w:sz w:val="32"/>
          <w:szCs w:val="32"/>
        </w:rPr>
        <w:t>审核内容同专家审稿单。</w:t>
      </w:r>
      <w:r w:rsidR="00E036FA" w:rsidRPr="0018246E">
        <w:rPr>
          <w:rFonts w:ascii="仿宋_GB2312" w:eastAsia="仿宋_GB2312" w:hAnsi="仿宋" w:cs="仿宋_GB2312" w:hint="eastAsia"/>
          <w:sz w:val="32"/>
          <w:szCs w:val="32"/>
        </w:rPr>
        <w:fldChar w:fldCharType="begin"/>
      </w:r>
      <w:r w:rsidR="007D65E6" w:rsidRPr="0018246E">
        <w:rPr>
          <w:rFonts w:ascii="仿宋_GB2312" w:eastAsia="仿宋_GB2312" w:hAnsi="仿宋" w:cs="仿宋_GB2312" w:hint="eastAsia"/>
          <w:sz w:val="32"/>
          <w:szCs w:val="32"/>
        </w:rPr>
        <w:instrText xml:space="preserve"> = 2 \* GB3 </w:instrText>
      </w:r>
      <w:r w:rsidR="00E036FA" w:rsidRPr="0018246E">
        <w:rPr>
          <w:rFonts w:ascii="仿宋_GB2312" w:eastAsia="仿宋_GB2312" w:hAnsi="仿宋" w:cs="仿宋_GB2312" w:hint="eastAsia"/>
          <w:sz w:val="32"/>
          <w:szCs w:val="32"/>
        </w:rPr>
        <w:fldChar w:fldCharType="separate"/>
      </w:r>
      <w:r w:rsidR="007D65E6" w:rsidRPr="0018246E">
        <w:rPr>
          <w:rFonts w:ascii="仿宋_GB2312" w:eastAsia="仿宋_GB2312" w:hAnsi="仿宋" w:cs="仿宋_GB2312" w:hint="eastAsia"/>
          <w:noProof/>
          <w:sz w:val="32"/>
          <w:szCs w:val="32"/>
        </w:rPr>
        <w:t>②</w:t>
      </w:r>
      <w:r w:rsidR="00E036FA" w:rsidRPr="0018246E">
        <w:rPr>
          <w:rFonts w:ascii="仿宋_GB2312" w:eastAsia="仿宋_GB2312" w:hAnsi="仿宋" w:cs="仿宋_GB2312" w:hint="eastAsia"/>
          <w:sz w:val="32"/>
          <w:szCs w:val="32"/>
        </w:rPr>
        <w:fldChar w:fldCharType="end"/>
      </w:r>
      <w:r w:rsidR="007D65E6" w:rsidRPr="0018246E">
        <w:rPr>
          <w:rFonts w:ascii="仿宋_GB2312" w:eastAsia="仿宋_GB2312" w:hAnsi="仿宋" w:cs="仿宋_GB2312" w:hint="eastAsia"/>
          <w:sz w:val="32"/>
          <w:szCs w:val="32"/>
        </w:rPr>
        <w:t>可以录用的稿件请专家在原稿上修改，如错别字、表达不规范之处、错误格式等。</w:t>
      </w:r>
      <w:r w:rsidR="005920D7" w:rsidRPr="0018246E">
        <w:rPr>
          <w:rFonts w:ascii="仿宋_GB2312" w:eastAsia="仿宋_GB2312" w:hAnsi="仿宋" w:cs="仿宋_GB2312" w:hint="eastAsia"/>
          <w:sz w:val="32"/>
          <w:szCs w:val="32"/>
        </w:rPr>
        <w:t>三审通过的稿件进入</w:t>
      </w:r>
      <w:r w:rsidR="00C16A9C" w:rsidRPr="0018246E">
        <w:rPr>
          <w:rFonts w:ascii="仿宋_GB2312" w:eastAsia="仿宋_GB2312" w:hAnsi="仿宋" w:cs="仿宋_GB2312" w:hint="eastAsia"/>
          <w:sz w:val="32"/>
          <w:szCs w:val="32"/>
        </w:rPr>
        <w:t>定稿会讨论</w:t>
      </w:r>
      <w:r w:rsidR="005920D7" w:rsidRPr="0018246E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7D65E6" w:rsidRPr="0018246E" w:rsidRDefault="0005730B" w:rsidP="00AF74A7">
      <w:pPr>
        <w:spacing w:line="300" w:lineRule="auto"/>
        <w:rPr>
          <w:rFonts w:ascii="仿宋_GB2312" w:eastAsia="仿宋_GB2312" w:hAnsi="仿宋" w:cs="仿宋_GB2312" w:hint="eastAsia"/>
          <w:sz w:val="32"/>
          <w:szCs w:val="32"/>
        </w:rPr>
      </w:pP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4</w:t>
      </w:r>
      <w:r w:rsidR="007D65E6" w:rsidRPr="0018246E">
        <w:rPr>
          <w:rFonts w:ascii="仿宋_GB2312" w:eastAsia="仿宋_GB2312" w:hAnsi="仿宋" w:cs="仿宋_GB2312" w:hint="eastAsia"/>
          <w:b/>
          <w:sz w:val="32"/>
          <w:szCs w:val="32"/>
        </w:rPr>
        <w:t>定稿会：</w:t>
      </w:r>
      <w:r w:rsidR="007D65E6" w:rsidRPr="0018246E">
        <w:rPr>
          <w:rFonts w:ascii="仿宋_GB2312" w:eastAsia="仿宋_GB2312" w:hAnsi="仿宋" w:cs="仿宋_GB2312" w:hint="eastAsia"/>
          <w:sz w:val="32"/>
          <w:szCs w:val="32"/>
        </w:rPr>
        <w:t>由部分在昆的编委、副主编、常务副主编及主编参加，对当期刊发稿件做最终裁定。</w:t>
      </w:r>
      <w:r w:rsidR="009A57D0" w:rsidRPr="0018246E">
        <w:rPr>
          <w:rFonts w:ascii="仿宋_GB2312" w:eastAsia="仿宋_GB2312" w:hAnsi="仿宋" w:cs="仿宋_GB2312" w:hint="eastAsia"/>
          <w:sz w:val="32"/>
          <w:szCs w:val="32"/>
        </w:rPr>
        <w:t>时间在</w:t>
      </w:r>
      <w:r w:rsidR="00301B53" w:rsidRPr="0018246E">
        <w:rPr>
          <w:rFonts w:ascii="仿宋_GB2312" w:eastAsia="仿宋_GB2312" w:hAnsi="仿宋" w:cs="仿宋_GB2312" w:hint="eastAsia"/>
          <w:sz w:val="32"/>
          <w:szCs w:val="32"/>
        </w:rPr>
        <w:t>当期前的</w:t>
      </w:r>
      <w:r w:rsidR="009A57D0" w:rsidRPr="0018246E">
        <w:rPr>
          <w:rFonts w:ascii="仿宋_GB2312" w:eastAsia="仿宋_GB2312" w:hAnsi="仿宋" w:cs="仿宋_GB2312" w:hint="eastAsia"/>
          <w:sz w:val="32"/>
          <w:szCs w:val="32"/>
        </w:rPr>
        <w:t>双月</w:t>
      </w:r>
      <w:r w:rsidR="00301B53" w:rsidRPr="0018246E">
        <w:rPr>
          <w:rFonts w:ascii="仿宋_GB2312" w:eastAsia="仿宋_GB2312" w:hAnsi="仿宋" w:cs="仿宋_GB2312" w:hint="eastAsia"/>
          <w:sz w:val="32"/>
          <w:szCs w:val="32"/>
        </w:rPr>
        <w:t>份</w:t>
      </w:r>
      <w:r w:rsidR="00301B53" w:rsidRPr="0018246E">
        <w:rPr>
          <w:rFonts w:ascii="仿宋_GB2312" w:eastAsia="仿宋_GB2312" w:hAnsi="仿宋" w:cs="仿宋_GB2312" w:hint="eastAsia"/>
          <w:sz w:val="32"/>
          <w:szCs w:val="32"/>
        </w:rPr>
        <w:lastRenderedPageBreak/>
        <w:t>10日-20日之间选择</w:t>
      </w:r>
      <w:r w:rsidR="00E536CA" w:rsidRPr="0018246E">
        <w:rPr>
          <w:rFonts w:ascii="仿宋_GB2312" w:eastAsia="仿宋_GB2312" w:hAnsi="仿宋" w:cs="仿宋_GB2312" w:hint="eastAsia"/>
          <w:sz w:val="32"/>
          <w:szCs w:val="32"/>
        </w:rPr>
        <w:t>，比如4期是8月20日出版，4期定稿会在6月10日-20日之间。</w:t>
      </w:r>
      <w:r w:rsidR="00E536CA" w:rsidRPr="0018246E">
        <w:rPr>
          <w:rFonts w:ascii="仿宋_GB2312" w:eastAsia="仿宋_GB2312" w:hAnsi="仿宋" w:cs="仿宋_GB2312" w:hint="eastAsia"/>
          <w:b/>
          <w:sz w:val="32"/>
          <w:szCs w:val="32"/>
        </w:rPr>
        <w:t>定稿会后当期稿件只减不加</w:t>
      </w:r>
      <w:r w:rsidR="00E536CA" w:rsidRPr="0018246E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517ECB" w:rsidRPr="0018246E" w:rsidRDefault="00BD09A3" w:rsidP="00AF74A7">
      <w:pPr>
        <w:spacing w:line="300" w:lineRule="auto"/>
        <w:rPr>
          <w:rFonts w:ascii="仿宋_GB2312" w:eastAsia="仿宋_GB2312" w:hAnsi="仿宋" w:cs="仿宋_GB2312" w:hint="eastAsia"/>
          <w:sz w:val="32"/>
          <w:szCs w:val="32"/>
        </w:rPr>
      </w:pP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5</w:t>
      </w:r>
      <w:r w:rsidR="000433F0" w:rsidRPr="0018246E">
        <w:rPr>
          <w:rFonts w:ascii="仿宋_GB2312" w:eastAsia="仿宋_GB2312" w:hAnsi="仿宋" w:cs="仿宋_GB2312" w:hint="eastAsia"/>
          <w:sz w:val="32"/>
          <w:szCs w:val="32"/>
        </w:rPr>
        <w:t>发录用通知及交版面费：由编辑部给定稿会最终录用的稿件作者发录用通知，收取版面费</w:t>
      </w:r>
      <w:r w:rsidR="00E536CA" w:rsidRPr="0018246E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725535" w:rsidRPr="0018246E" w:rsidRDefault="00BD09A3" w:rsidP="00AF74A7">
      <w:pPr>
        <w:spacing w:line="300" w:lineRule="auto"/>
        <w:rPr>
          <w:rFonts w:ascii="仿宋_GB2312" w:eastAsia="仿宋_GB2312" w:hAnsi="仿宋" w:cs="仿宋_GB2312" w:hint="eastAsia"/>
          <w:sz w:val="32"/>
          <w:szCs w:val="32"/>
        </w:rPr>
      </w:pP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6</w:t>
      </w:r>
      <w:r w:rsidR="00744EF7" w:rsidRPr="0018246E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E536CA" w:rsidRPr="0018246E">
        <w:rPr>
          <w:rFonts w:ascii="仿宋_GB2312" w:eastAsia="仿宋_GB2312" w:hAnsi="仿宋" w:cs="仿宋_GB2312" w:hint="eastAsia"/>
          <w:b/>
          <w:sz w:val="32"/>
          <w:szCs w:val="32"/>
        </w:rPr>
        <w:t>排版</w:t>
      </w:r>
      <w:r w:rsidR="00725535" w:rsidRPr="0018246E">
        <w:rPr>
          <w:rFonts w:ascii="仿宋_GB2312" w:eastAsia="仿宋_GB2312" w:hAnsi="仿宋" w:cs="仿宋_GB2312" w:hint="eastAsia"/>
          <w:sz w:val="32"/>
          <w:szCs w:val="32"/>
        </w:rPr>
        <w:t>：10天，美编完成。</w:t>
      </w:r>
    </w:p>
    <w:p w:rsidR="00E536CA" w:rsidRPr="0018246E" w:rsidRDefault="00BD09A3" w:rsidP="00AF74A7">
      <w:pPr>
        <w:spacing w:line="300" w:lineRule="auto"/>
        <w:rPr>
          <w:rFonts w:ascii="仿宋_GB2312" w:eastAsia="仿宋_GB2312" w:hAnsi="仿宋" w:cs="仿宋_GB2312" w:hint="eastAsia"/>
          <w:sz w:val="32"/>
          <w:szCs w:val="32"/>
        </w:rPr>
      </w:pP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7</w:t>
      </w:r>
      <w:r w:rsidR="00E536CA" w:rsidRPr="0018246E">
        <w:rPr>
          <w:rFonts w:ascii="仿宋_GB2312" w:eastAsia="仿宋_GB2312" w:hAnsi="仿宋" w:cs="仿宋_GB2312" w:hint="eastAsia"/>
          <w:b/>
          <w:sz w:val="32"/>
          <w:szCs w:val="32"/>
        </w:rPr>
        <w:t>校对</w:t>
      </w:r>
      <w:r w:rsidR="00E536CA" w:rsidRPr="0018246E">
        <w:rPr>
          <w:rFonts w:ascii="仿宋_GB2312" w:eastAsia="仿宋_GB2312" w:hAnsi="仿宋" w:cs="仿宋_GB2312" w:hint="eastAsia"/>
          <w:sz w:val="32"/>
          <w:szCs w:val="32"/>
        </w:rPr>
        <w:t>是期刊出版流程中不可缺少的环节，直接影响学术成果的传播和期刊的学术质量。</w:t>
      </w:r>
    </w:p>
    <w:p w:rsidR="00725535" w:rsidRPr="0018246E" w:rsidRDefault="00BD09A3" w:rsidP="00AF74A7">
      <w:pPr>
        <w:spacing w:line="300" w:lineRule="auto"/>
        <w:rPr>
          <w:rFonts w:ascii="仿宋_GB2312" w:eastAsia="仿宋_GB2312" w:hAnsi="仿宋" w:cs="仿宋_GB2312" w:hint="eastAsia"/>
          <w:sz w:val="32"/>
          <w:szCs w:val="32"/>
        </w:rPr>
      </w:pP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7</w:t>
      </w:r>
      <w:r w:rsidR="00725535" w:rsidRPr="0018246E">
        <w:rPr>
          <w:rFonts w:ascii="仿宋_GB2312" w:eastAsia="仿宋_GB2312" w:hAnsi="仿宋" w:cs="仿宋_GB2312" w:hint="eastAsia"/>
          <w:b/>
          <w:sz w:val="32"/>
          <w:szCs w:val="32"/>
        </w:rPr>
        <w:t>.1</w:t>
      </w:r>
      <w:r w:rsidR="00725535" w:rsidRPr="0018246E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725535" w:rsidRPr="0018246E">
        <w:rPr>
          <w:rFonts w:ascii="仿宋_GB2312" w:eastAsia="仿宋_GB2312" w:hAnsi="仿宋" w:cs="仿宋_GB2312" w:hint="eastAsia"/>
          <w:b/>
          <w:sz w:val="32"/>
          <w:szCs w:val="32"/>
        </w:rPr>
        <w:t>一校</w:t>
      </w:r>
      <w:r w:rsidR="00725535" w:rsidRPr="0018246E">
        <w:rPr>
          <w:rFonts w:ascii="仿宋_GB2312" w:eastAsia="仿宋_GB2312" w:hAnsi="仿宋" w:cs="仿宋_GB2312" w:hint="eastAsia"/>
          <w:sz w:val="32"/>
          <w:szCs w:val="32"/>
        </w:rPr>
        <w:t>：10天</w:t>
      </w:r>
      <w:r w:rsidR="00AA0BAD" w:rsidRPr="0018246E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5C17BA" w:rsidRPr="0018246E">
        <w:rPr>
          <w:rFonts w:ascii="仿宋_GB2312" w:eastAsia="仿宋_GB2312" w:hAnsi="仿宋" w:cs="仿宋_GB2312" w:hint="eastAsia"/>
          <w:sz w:val="32"/>
          <w:szCs w:val="32"/>
        </w:rPr>
        <w:t>不包括作者自校对时间</w:t>
      </w:r>
      <w:r w:rsidR="00AA0BAD" w:rsidRPr="0018246E">
        <w:rPr>
          <w:rFonts w:ascii="仿宋_GB2312" w:eastAsia="仿宋_GB2312" w:hAnsi="仿宋" w:cs="仿宋_GB2312" w:hint="eastAsia"/>
          <w:sz w:val="32"/>
          <w:szCs w:val="32"/>
        </w:rPr>
        <w:t>。</w:t>
      </w:r>
      <w:r w:rsidR="00725535" w:rsidRPr="0018246E">
        <w:rPr>
          <w:rFonts w:ascii="仿宋_GB2312" w:eastAsia="仿宋_GB2312" w:hAnsi="仿宋" w:cs="仿宋_GB2312" w:hint="eastAsia"/>
          <w:sz w:val="32"/>
          <w:szCs w:val="32"/>
        </w:rPr>
        <w:t>作者及责任编辑完成。</w:t>
      </w:r>
    </w:p>
    <w:p w:rsidR="00725535" w:rsidRPr="0018246E" w:rsidRDefault="00BD09A3" w:rsidP="00AF74A7">
      <w:pPr>
        <w:spacing w:line="300" w:lineRule="auto"/>
        <w:rPr>
          <w:rFonts w:ascii="仿宋_GB2312" w:eastAsia="仿宋_GB2312" w:hAnsi="仿宋" w:cs="仿宋_GB2312" w:hint="eastAsia"/>
          <w:sz w:val="32"/>
          <w:szCs w:val="32"/>
        </w:rPr>
      </w:pP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7</w:t>
      </w:r>
      <w:r w:rsidR="00725535" w:rsidRPr="0018246E">
        <w:rPr>
          <w:rFonts w:ascii="仿宋_GB2312" w:eastAsia="仿宋_GB2312" w:hAnsi="仿宋" w:cs="仿宋_GB2312" w:hint="eastAsia"/>
          <w:b/>
          <w:sz w:val="32"/>
          <w:szCs w:val="32"/>
        </w:rPr>
        <w:t>.2</w:t>
      </w:r>
      <w:r w:rsidR="00725535" w:rsidRPr="0018246E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725535" w:rsidRPr="0018246E">
        <w:rPr>
          <w:rFonts w:ascii="仿宋_GB2312" w:eastAsia="仿宋_GB2312" w:hAnsi="仿宋" w:cs="仿宋_GB2312" w:hint="eastAsia"/>
          <w:b/>
          <w:sz w:val="32"/>
          <w:szCs w:val="32"/>
        </w:rPr>
        <w:t>二校</w:t>
      </w:r>
      <w:r w:rsidR="00725535" w:rsidRPr="0018246E">
        <w:rPr>
          <w:rFonts w:ascii="仿宋_GB2312" w:eastAsia="仿宋_GB2312" w:hAnsi="仿宋" w:cs="仿宋_GB2312" w:hint="eastAsia"/>
          <w:sz w:val="32"/>
          <w:szCs w:val="32"/>
        </w:rPr>
        <w:t>：10天</w:t>
      </w:r>
      <w:r w:rsidR="00AA0BAD" w:rsidRPr="0018246E">
        <w:rPr>
          <w:rFonts w:ascii="仿宋_GB2312" w:eastAsia="仿宋_GB2312" w:hAnsi="仿宋" w:cs="仿宋_GB2312" w:hint="eastAsia"/>
          <w:sz w:val="32"/>
          <w:szCs w:val="32"/>
        </w:rPr>
        <w:t>。</w:t>
      </w:r>
      <w:r w:rsidR="00725535" w:rsidRPr="0018246E">
        <w:rPr>
          <w:rFonts w:ascii="仿宋_GB2312" w:eastAsia="仿宋_GB2312" w:hAnsi="仿宋" w:cs="仿宋_GB2312" w:hint="eastAsia"/>
          <w:sz w:val="32"/>
          <w:szCs w:val="32"/>
        </w:rPr>
        <w:t>责任编辑完成</w:t>
      </w:r>
      <w:r w:rsidR="000A59D6" w:rsidRPr="0018246E">
        <w:rPr>
          <w:rFonts w:ascii="仿宋_GB2312" w:eastAsia="仿宋_GB2312" w:hAnsi="仿宋" w:cs="仿宋_GB2312" w:hint="eastAsia"/>
          <w:sz w:val="32"/>
          <w:szCs w:val="32"/>
        </w:rPr>
        <w:t>，执行主编审核</w:t>
      </w:r>
      <w:r w:rsidR="00725535" w:rsidRPr="0018246E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725535" w:rsidRPr="0018246E" w:rsidRDefault="00BD09A3" w:rsidP="00AF74A7">
      <w:pPr>
        <w:spacing w:line="300" w:lineRule="auto"/>
        <w:rPr>
          <w:rFonts w:ascii="仿宋_GB2312" w:eastAsia="仿宋_GB2312" w:hAnsi="仿宋" w:cs="仿宋_GB2312" w:hint="eastAsia"/>
          <w:sz w:val="32"/>
          <w:szCs w:val="32"/>
        </w:rPr>
      </w:pP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7</w:t>
      </w:r>
      <w:r w:rsidR="00725535" w:rsidRPr="0018246E">
        <w:rPr>
          <w:rFonts w:ascii="仿宋_GB2312" w:eastAsia="仿宋_GB2312" w:hAnsi="仿宋" w:cs="仿宋_GB2312" w:hint="eastAsia"/>
          <w:b/>
          <w:sz w:val="32"/>
          <w:szCs w:val="32"/>
        </w:rPr>
        <w:t>.3</w:t>
      </w:r>
      <w:r w:rsidR="00725535" w:rsidRPr="0018246E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725535" w:rsidRPr="0018246E">
        <w:rPr>
          <w:rFonts w:ascii="仿宋_GB2312" w:eastAsia="仿宋_GB2312" w:hAnsi="仿宋" w:cs="仿宋_GB2312" w:hint="eastAsia"/>
          <w:b/>
          <w:sz w:val="32"/>
          <w:szCs w:val="32"/>
        </w:rPr>
        <w:t>三校</w:t>
      </w:r>
      <w:r w:rsidR="00725535" w:rsidRPr="0018246E">
        <w:rPr>
          <w:rFonts w:ascii="仿宋_GB2312" w:eastAsia="仿宋_GB2312" w:hAnsi="仿宋" w:cs="仿宋_GB2312" w:hint="eastAsia"/>
          <w:sz w:val="32"/>
          <w:szCs w:val="32"/>
        </w:rPr>
        <w:t>：10天</w:t>
      </w:r>
      <w:r w:rsidR="00AA0BAD" w:rsidRPr="0018246E">
        <w:rPr>
          <w:rFonts w:ascii="仿宋_GB2312" w:eastAsia="仿宋_GB2312" w:hAnsi="仿宋" w:cs="仿宋_GB2312" w:hint="eastAsia"/>
          <w:sz w:val="32"/>
          <w:szCs w:val="32"/>
        </w:rPr>
        <w:t>。</w:t>
      </w:r>
      <w:r w:rsidR="009C2309" w:rsidRPr="0018246E">
        <w:rPr>
          <w:rFonts w:ascii="仿宋_GB2312" w:eastAsia="仿宋_GB2312" w:hAnsi="仿宋" w:cs="仿宋_GB2312" w:hint="eastAsia"/>
          <w:sz w:val="32"/>
          <w:szCs w:val="32"/>
        </w:rPr>
        <w:t>责任编辑、执行主编</w:t>
      </w:r>
      <w:r w:rsidR="00725535" w:rsidRPr="0018246E">
        <w:rPr>
          <w:rFonts w:ascii="仿宋_GB2312" w:eastAsia="仿宋_GB2312" w:hAnsi="仿宋" w:cs="仿宋_GB2312" w:hint="eastAsia"/>
          <w:sz w:val="32"/>
          <w:szCs w:val="32"/>
        </w:rPr>
        <w:t>完成。</w:t>
      </w:r>
      <w:r w:rsidR="009C2309" w:rsidRPr="0018246E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</w:p>
    <w:p w:rsidR="00725535" w:rsidRPr="0018246E" w:rsidRDefault="00BD09A3" w:rsidP="00AF74A7">
      <w:pPr>
        <w:spacing w:line="300" w:lineRule="auto"/>
        <w:rPr>
          <w:rFonts w:ascii="仿宋_GB2312" w:eastAsia="仿宋_GB2312" w:hAnsi="仿宋" w:cs="仿宋_GB2312" w:hint="eastAsia"/>
          <w:sz w:val="32"/>
          <w:szCs w:val="32"/>
        </w:rPr>
      </w:pP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8</w:t>
      </w:r>
      <w:r w:rsidRPr="0018246E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725535" w:rsidRPr="0018246E">
        <w:rPr>
          <w:rFonts w:ascii="仿宋_GB2312" w:eastAsia="仿宋_GB2312" w:hAnsi="仿宋" w:cs="仿宋_GB2312" w:hint="eastAsia"/>
          <w:sz w:val="32"/>
          <w:szCs w:val="32"/>
        </w:rPr>
        <w:t>美编修改</w:t>
      </w:r>
      <w:r w:rsidR="0083529D" w:rsidRPr="0018246E">
        <w:rPr>
          <w:rFonts w:ascii="仿宋_GB2312" w:eastAsia="仿宋_GB2312" w:hAnsi="仿宋" w:cs="仿宋_GB2312" w:hint="eastAsia"/>
          <w:sz w:val="32"/>
          <w:szCs w:val="32"/>
        </w:rPr>
        <w:t>及主编</w:t>
      </w:r>
      <w:r w:rsidR="00BB4D7B" w:rsidRPr="0018246E">
        <w:rPr>
          <w:rFonts w:ascii="仿宋_GB2312" w:eastAsia="仿宋_GB2312" w:hAnsi="仿宋" w:cs="仿宋_GB2312" w:hint="eastAsia"/>
          <w:sz w:val="32"/>
          <w:szCs w:val="32"/>
        </w:rPr>
        <w:t>或常务副主编</w:t>
      </w:r>
      <w:r w:rsidR="0083529D" w:rsidRPr="0018246E">
        <w:rPr>
          <w:rFonts w:ascii="仿宋_GB2312" w:eastAsia="仿宋_GB2312" w:hAnsi="仿宋" w:cs="仿宋_GB2312" w:hint="eastAsia"/>
          <w:sz w:val="32"/>
          <w:szCs w:val="32"/>
        </w:rPr>
        <w:t>清签</w:t>
      </w:r>
      <w:r w:rsidR="00725535" w:rsidRPr="0018246E">
        <w:rPr>
          <w:rFonts w:ascii="仿宋_GB2312" w:eastAsia="仿宋_GB2312" w:hAnsi="仿宋" w:cs="仿宋_GB2312" w:hint="eastAsia"/>
          <w:sz w:val="32"/>
          <w:szCs w:val="32"/>
        </w:rPr>
        <w:t>：5天。</w:t>
      </w:r>
    </w:p>
    <w:p w:rsidR="00725535" w:rsidRPr="0018246E" w:rsidRDefault="00BD09A3" w:rsidP="00AF74A7">
      <w:pPr>
        <w:spacing w:line="300" w:lineRule="auto"/>
        <w:rPr>
          <w:rFonts w:ascii="仿宋_GB2312" w:eastAsia="仿宋_GB2312" w:hAnsi="仿宋" w:cs="仿宋_GB2312" w:hint="eastAsia"/>
          <w:sz w:val="32"/>
          <w:szCs w:val="32"/>
        </w:rPr>
      </w:pP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9</w:t>
      </w:r>
      <w:r w:rsidRPr="0018246E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725535" w:rsidRPr="0018246E">
        <w:rPr>
          <w:rFonts w:ascii="仿宋_GB2312" w:eastAsia="仿宋_GB2312" w:hAnsi="仿宋" w:cs="仿宋_GB2312" w:hint="eastAsia"/>
          <w:sz w:val="32"/>
          <w:szCs w:val="32"/>
        </w:rPr>
        <w:t>印刷厂排队印刷：5天。</w:t>
      </w:r>
    </w:p>
    <w:p w:rsidR="000631C5" w:rsidRPr="0018246E" w:rsidRDefault="000631C5" w:rsidP="00AF74A7">
      <w:pPr>
        <w:spacing w:line="300" w:lineRule="auto"/>
        <w:rPr>
          <w:rFonts w:ascii="仿宋_GB2312" w:eastAsia="仿宋_GB2312" w:hAnsi="仿宋" w:cs="仿宋_GB2312" w:hint="eastAsia"/>
          <w:b/>
          <w:sz w:val="32"/>
          <w:szCs w:val="32"/>
        </w:rPr>
      </w:pP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二、稿件处理快速流程（绿色通道）：</w:t>
      </w:r>
    </w:p>
    <w:p w:rsidR="000631C5" w:rsidRPr="0018246E" w:rsidRDefault="000631C5" w:rsidP="00AF74A7">
      <w:pPr>
        <w:spacing w:line="300" w:lineRule="auto"/>
        <w:rPr>
          <w:rFonts w:ascii="仿宋_GB2312" w:eastAsia="仿宋_GB2312" w:hAnsi="仿宋" w:cs="仿宋_GB2312" w:hint="eastAsia"/>
          <w:b/>
          <w:sz w:val="32"/>
          <w:szCs w:val="32"/>
        </w:rPr>
      </w:pPr>
      <w:r w:rsidRPr="0018246E"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 w:rsidR="00E352CA" w:rsidRPr="0018246E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快速通道只对编委投稿、</w:t>
      </w:r>
      <w:r w:rsidR="00E352CA" w:rsidRPr="0018246E">
        <w:rPr>
          <w:rFonts w:ascii="仿宋_GB2312" w:eastAsia="仿宋_GB2312" w:hAnsi="仿宋" w:cs="仿宋_GB2312" w:hint="eastAsia"/>
          <w:b/>
          <w:sz w:val="32"/>
          <w:szCs w:val="32"/>
        </w:rPr>
        <w:t>编委推荐</w:t>
      </w: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稿</w:t>
      </w:r>
      <w:r w:rsidR="00E352CA" w:rsidRPr="0018246E">
        <w:rPr>
          <w:rFonts w:ascii="仿宋_GB2312" w:eastAsia="仿宋_GB2312" w:hAnsi="仿宋" w:cs="仿宋_GB2312" w:hint="eastAsia"/>
          <w:b/>
          <w:sz w:val="32"/>
          <w:szCs w:val="32"/>
        </w:rPr>
        <w:t>件</w:t>
      </w:r>
      <w:r w:rsidR="001B7CCB" w:rsidRPr="0018246E">
        <w:rPr>
          <w:rFonts w:ascii="仿宋_GB2312" w:eastAsia="仿宋_GB2312" w:hAnsi="仿宋" w:cs="仿宋_GB2312" w:hint="eastAsia"/>
          <w:b/>
          <w:sz w:val="32"/>
          <w:szCs w:val="32"/>
        </w:rPr>
        <w:t>、编辑部认可</w:t>
      </w: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的优秀稿件开通。</w:t>
      </w:r>
    </w:p>
    <w:p w:rsidR="000631C5" w:rsidRPr="0018246E" w:rsidRDefault="000631C5" w:rsidP="000631C5">
      <w:pPr>
        <w:spacing w:line="300" w:lineRule="auto"/>
        <w:rPr>
          <w:rFonts w:ascii="仿宋_GB2312" w:eastAsia="仿宋_GB2312" w:hAnsi="仿宋" w:cs="仿宋_GB2312" w:hint="eastAsia"/>
          <w:sz w:val="32"/>
          <w:szCs w:val="32"/>
        </w:rPr>
      </w:pP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1</w:t>
      </w:r>
      <w:r w:rsidR="00D72777" w:rsidRPr="0018246E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一审</w:t>
      </w:r>
      <w:r w:rsidRPr="0018246E">
        <w:rPr>
          <w:rFonts w:ascii="仿宋_GB2312" w:eastAsia="仿宋_GB2312" w:hAnsi="仿宋" w:cs="仿宋_GB2312" w:hint="eastAsia"/>
          <w:sz w:val="32"/>
          <w:szCs w:val="32"/>
        </w:rPr>
        <w:t>：编委本人完成。</w:t>
      </w:r>
    </w:p>
    <w:p w:rsidR="000631C5" w:rsidRPr="0018246E" w:rsidRDefault="000631C5" w:rsidP="000631C5">
      <w:pPr>
        <w:spacing w:line="300" w:lineRule="auto"/>
        <w:rPr>
          <w:rFonts w:ascii="仿宋_GB2312" w:eastAsia="仿宋_GB2312" w:hAnsi="仿宋" w:cs="仿宋_GB2312" w:hint="eastAsia"/>
          <w:sz w:val="32"/>
          <w:szCs w:val="32"/>
        </w:rPr>
      </w:pP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2</w:t>
      </w:r>
      <w:r w:rsidR="00D72777" w:rsidRPr="0018246E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二审</w:t>
      </w:r>
      <w:r w:rsidR="000F4EAF" w:rsidRPr="0018246E">
        <w:rPr>
          <w:rFonts w:ascii="仿宋_GB2312" w:eastAsia="仿宋_GB2312" w:hAnsi="仿宋" w:cs="仿宋_GB2312" w:hint="eastAsia"/>
          <w:sz w:val="32"/>
          <w:szCs w:val="32"/>
        </w:rPr>
        <w:t>：副主编完成，</w:t>
      </w:r>
      <w:r w:rsidR="00073558" w:rsidRPr="0018246E">
        <w:rPr>
          <w:rFonts w:ascii="仿宋_GB2312" w:eastAsia="仿宋_GB2312" w:hAnsi="仿宋" w:cs="仿宋_GB2312" w:hint="eastAsia"/>
          <w:sz w:val="32"/>
          <w:szCs w:val="32"/>
        </w:rPr>
        <w:t>1</w:t>
      </w:r>
      <w:r w:rsidRPr="0018246E">
        <w:rPr>
          <w:rFonts w:ascii="仿宋_GB2312" w:eastAsia="仿宋_GB2312" w:hAnsi="仿宋" w:cs="仿宋_GB2312" w:hint="eastAsia"/>
          <w:sz w:val="32"/>
          <w:szCs w:val="32"/>
        </w:rPr>
        <w:t>周内</w:t>
      </w:r>
      <w:r w:rsidR="000F4EAF" w:rsidRPr="0018246E">
        <w:rPr>
          <w:rFonts w:ascii="仿宋_GB2312" w:eastAsia="仿宋_GB2312" w:hAnsi="仿宋" w:cs="仿宋_GB2312" w:hint="eastAsia"/>
          <w:sz w:val="32"/>
          <w:szCs w:val="32"/>
        </w:rPr>
        <w:t>审回</w:t>
      </w:r>
      <w:r w:rsidR="000103F4" w:rsidRPr="0018246E">
        <w:rPr>
          <w:rFonts w:ascii="仿宋_GB2312" w:eastAsia="仿宋_GB2312" w:hAnsi="仿宋" w:cs="仿宋_GB2312" w:hint="eastAsia"/>
          <w:sz w:val="32"/>
          <w:szCs w:val="32"/>
        </w:rPr>
        <w:t>。</w:t>
      </w:r>
      <w:r w:rsidR="00CB6688" w:rsidRPr="0018246E">
        <w:rPr>
          <w:rFonts w:ascii="仿宋_GB2312" w:eastAsia="仿宋_GB2312" w:hAnsi="仿宋" w:cs="仿宋_GB2312" w:hint="eastAsia"/>
          <w:b/>
          <w:sz w:val="32"/>
          <w:szCs w:val="32"/>
        </w:rPr>
        <w:t>1</w:t>
      </w:r>
      <w:r w:rsidR="004974C0" w:rsidRPr="0018246E">
        <w:rPr>
          <w:rFonts w:ascii="仿宋_GB2312" w:eastAsia="仿宋_GB2312" w:hAnsi="仿宋" w:cs="仿宋_GB2312" w:hint="eastAsia"/>
          <w:b/>
          <w:sz w:val="32"/>
          <w:szCs w:val="32"/>
        </w:rPr>
        <w:t>周内通知是否退稿。</w:t>
      </w:r>
    </w:p>
    <w:p w:rsidR="000631C5" w:rsidRPr="0018246E" w:rsidRDefault="000631C5" w:rsidP="000631C5">
      <w:pPr>
        <w:spacing w:line="300" w:lineRule="auto"/>
        <w:rPr>
          <w:rFonts w:ascii="仿宋_GB2312" w:eastAsia="仿宋_GB2312" w:hAnsi="仿宋" w:cs="仿宋_GB2312" w:hint="eastAsia"/>
          <w:b/>
          <w:sz w:val="32"/>
          <w:szCs w:val="32"/>
        </w:rPr>
      </w:pP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3</w:t>
      </w:r>
      <w:r w:rsidR="00D72777" w:rsidRPr="0018246E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三审</w:t>
      </w:r>
      <w:r w:rsidRPr="0018246E">
        <w:rPr>
          <w:rFonts w:ascii="仿宋_GB2312" w:eastAsia="仿宋_GB2312" w:hAnsi="仿宋" w:cs="仿宋_GB2312" w:hint="eastAsia"/>
          <w:sz w:val="32"/>
          <w:szCs w:val="32"/>
        </w:rPr>
        <w:t>：主编完成</w:t>
      </w:r>
      <w:r w:rsidR="000F4EAF" w:rsidRPr="0018246E">
        <w:rPr>
          <w:rFonts w:ascii="仿宋_GB2312" w:eastAsia="仿宋_GB2312" w:hAnsi="仿宋" w:cs="仿宋_GB2312" w:hint="eastAsia"/>
          <w:sz w:val="32"/>
          <w:szCs w:val="32"/>
        </w:rPr>
        <w:t>，1周内审回</w:t>
      </w:r>
      <w:r w:rsidR="000103F4" w:rsidRPr="0018246E">
        <w:rPr>
          <w:rFonts w:ascii="仿宋_GB2312" w:eastAsia="仿宋_GB2312" w:hAnsi="仿宋" w:cs="仿宋_GB2312" w:hint="eastAsia"/>
          <w:sz w:val="32"/>
          <w:szCs w:val="32"/>
        </w:rPr>
        <w:t>。</w:t>
      </w: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2周内知晓是否被录用</w:t>
      </w:r>
      <w:r w:rsidR="002B0CEB" w:rsidRPr="0018246E">
        <w:rPr>
          <w:rFonts w:ascii="仿宋_GB2312" w:eastAsia="仿宋_GB2312" w:hAnsi="仿宋" w:cs="仿宋_GB2312" w:hint="eastAsia"/>
          <w:b/>
          <w:sz w:val="32"/>
          <w:szCs w:val="32"/>
        </w:rPr>
        <w:t>。</w:t>
      </w:r>
    </w:p>
    <w:p w:rsidR="000631C5" w:rsidRPr="0018246E" w:rsidRDefault="002B0CEB" w:rsidP="00AF74A7">
      <w:pPr>
        <w:spacing w:line="300" w:lineRule="auto"/>
        <w:rPr>
          <w:rFonts w:ascii="仿宋_GB2312" w:eastAsia="仿宋_GB2312" w:hAnsi="仿宋" w:cs="仿宋_GB2312" w:hint="eastAsia"/>
          <w:b/>
          <w:sz w:val="32"/>
          <w:szCs w:val="32"/>
        </w:rPr>
      </w:pP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4</w:t>
      </w:r>
      <w:r w:rsidR="00EB5436" w:rsidRPr="0018246E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一</w:t>
      </w:r>
      <w:r w:rsidR="00EB5436" w:rsidRPr="0018246E">
        <w:rPr>
          <w:rFonts w:ascii="仿宋_GB2312" w:eastAsia="仿宋_GB2312" w:hAnsi="仿宋" w:cs="仿宋_GB2312" w:hint="eastAsia"/>
          <w:b/>
          <w:sz w:val="32"/>
          <w:szCs w:val="32"/>
        </w:rPr>
        <w:t>个</w:t>
      </w:r>
      <w:r w:rsidR="00A9698A" w:rsidRPr="0018246E">
        <w:rPr>
          <w:rFonts w:ascii="仿宋_GB2312" w:eastAsia="仿宋_GB2312" w:hAnsi="仿宋" w:cs="仿宋_GB2312" w:hint="eastAsia"/>
          <w:b/>
          <w:sz w:val="32"/>
          <w:szCs w:val="32"/>
        </w:rPr>
        <w:t>月内发录用通知（不包括作者修改文稿的时间），</w:t>
      </w: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在皮肤病与性病官网</w:t>
      </w:r>
      <w:r w:rsidR="00EB5436" w:rsidRPr="0018246E">
        <w:rPr>
          <w:rFonts w:ascii="仿宋_GB2312" w:eastAsia="仿宋_GB2312" w:hAnsi="仿宋" w:cs="仿宋_GB2312" w:hint="eastAsia"/>
          <w:b/>
          <w:sz w:val="32"/>
          <w:szCs w:val="32"/>
        </w:rPr>
        <w:t>（pfbyxb.kmyxh.org.cn）</w:t>
      </w: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上预发表。</w:t>
      </w:r>
    </w:p>
    <w:p w:rsidR="00EB5436" w:rsidRPr="0018246E" w:rsidRDefault="00EB5436" w:rsidP="00AF74A7">
      <w:pPr>
        <w:spacing w:line="300" w:lineRule="auto"/>
        <w:rPr>
          <w:rFonts w:ascii="仿宋_GB2312" w:eastAsia="仿宋_GB2312" w:hAnsi="仿宋" w:cs="仿宋_GB2312" w:hint="eastAsia"/>
          <w:sz w:val="32"/>
          <w:szCs w:val="32"/>
        </w:rPr>
      </w:pP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5</w:t>
      </w:r>
      <w:r w:rsidR="000A59D6" w:rsidRPr="0018246E">
        <w:rPr>
          <w:rFonts w:ascii="仿宋_GB2312" w:eastAsia="仿宋_GB2312" w:hAnsi="仿宋" w:cs="仿宋_GB2312" w:hint="eastAsia"/>
          <w:b/>
          <w:sz w:val="32"/>
          <w:szCs w:val="32"/>
        </w:rPr>
        <w:t xml:space="preserve"> </w:t>
      </w:r>
      <w:r w:rsidRPr="0018246E">
        <w:rPr>
          <w:rFonts w:ascii="仿宋_GB2312" w:eastAsia="仿宋_GB2312" w:hAnsi="仿宋" w:cs="仿宋_GB2312" w:hint="eastAsia"/>
          <w:sz w:val="32"/>
          <w:szCs w:val="32"/>
        </w:rPr>
        <w:t>2-4</w:t>
      </w:r>
      <w:r w:rsidR="000A59D6" w:rsidRPr="0018246E">
        <w:rPr>
          <w:rFonts w:ascii="仿宋_GB2312" w:eastAsia="仿宋_GB2312" w:hAnsi="仿宋" w:cs="仿宋_GB2312" w:hint="eastAsia"/>
          <w:sz w:val="32"/>
          <w:szCs w:val="32"/>
        </w:rPr>
        <w:t>个</w:t>
      </w:r>
      <w:r w:rsidR="00A9698A" w:rsidRPr="0018246E">
        <w:rPr>
          <w:rFonts w:ascii="仿宋_GB2312" w:eastAsia="仿宋_GB2312" w:hAnsi="仿宋" w:cs="仿宋_GB2312" w:hint="eastAsia"/>
          <w:sz w:val="32"/>
          <w:szCs w:val="32"/>
        </w:rPr>
        <w:t>月内纸质版出版，被录用的稿件保证在最近期刊发。</w:t>
      </w:r>
    </w:p>
    <w:p w:rsidR="00405BE4" w:rsidRPr="0018246E" w:rsidRDefault="00405BE4" w:rsidP="00E557BA">
      <w:pPr>
        <w:jc w:val="left"/>
        <w:rPr>
          <w:rFonts w:ascii="仿宋_GB2312" w:eastAsia="仿宋_GB2312" w:hint="eastAsia"/>
          <w:sz w:val="24"/>
          <w:szCs w:val="24"/>
        </w:rPr>
      </w:pPr>
    </w:p>
    <w:p w:rsidR="00E557BA" w:rsidRPr="0018246E" w:rsidRDefault="00E557BA" w:rsidP="00E557BA">
      <w:pPr>
        <w:rPr>
          <w:rFonts w:ascii="仿宋_GB2312" w:eastAsia="仿宋_GB2312" w:hAnsi="仿宋" w:cs="仿宋_GB2312" w:hint="eastAsia"/>
          <w:b/>
          <w:sz w:val="32"/>
          <w:szCs w:val="32"/>
        </w:rPr>
      </w:pP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 xml:space="preserve">附1 </w:t>
      </w:r>
      <w:r w:rsidRPr="0018246E">
        <w:rPr>
          <w:rFonts w:ascii="仿宋_GB2312" w:eastAsia="仿宋_GB2312" w:hAnsi="仿宋" w:cs="仿宋_GB2312" w:hint="eastAsia"/>
          <w:sz w:val="32"/>
          <w:szCs w:val="32"/>
        </w:rPr>
        <w:t>皮肤病与性病</w:t>
      </w: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投稿网址：pfbyxb.kmyxh.org.cn</w:t>
      </w:r>
    </w:p>
    <w:p w:rsidR="00E557BA" w:rsidRPr="0018246E" w:rsidRDefault="00E557BA" w:rsidP="00E557BA">
      <w:pPr>
        <w:rPr>
          <w:rFonts w:ascii="仿宋_GB2312" w:eastAsia="仿宋_GB2312" w:hAnsi="仿宋" w:cs="仿宋_GB2312" w:hint="eastAsia"/>
          <w:b/>
          <w:sz w:val="32"/>
          <w:szCs w:val="32"/>
        </w:rPr>
      </w:pP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附2</w:t>
      </w:r>
      <w:r w:rsidRPr="0018246E">
        <w:rPr>
          <w:rFonts w:ascii="仿宋_GB2312" w:eastAsia="仿宋_GB2312" w:hAnsi="仿宋" w:cs="仿宋_GB2312" w:hint="eastAsia"/>
          <w:sz w:val="32"/>
          <w:szCs w:val="32"/>
        </w:rPr>
        <w:t xml:space="preserve"> 皮肤病与性病</w:t>
      </w:r>
      <w:r w:rsidRPr="0018246E">
        <w:rPr>
          <w:rFonts w:ascii="仿宋_GB2312" w:eastAsia="仿宋_GB2312" w:hAnsi="仿宋" w:cs="仿宋_GB2312" w:hint="eastAsia"/>
          <w:b/>
          <w:sz w:val="32"/>
          <w:szCs w:val="32"/>
        </w:rPr>
        <w:t>投稿邮箱：pfbyxb@yeah.net</w:t>
      </w:r>
    </w:p>
    <w:p w:rsidR="007729ED" w:rsidRPr="0018246E" w:rsidRDefault="007729ED" w:rsidP="00405BE4">
      <w:pPr>
        <w:jc w:val="center"/>
        <w:rPr>
          <w:rFonts w:ascii="仿宋_GB2312" w:eastAsia="仿宋_GB2312" w:hint="eastAsia"/>
          <w:sz w:val="24"/>
          <w:szCs w:val="24"/>
        </w:rPr>
      </w:pPr>
    </w:p>
    <w:p w:rsidR="002E006B" w:rsidRPr="0018246E" w:rsidRDefault="002E006B" w:rsidP="00405BE4">
      <w:pPr>
        <w:jc w:val="center"/>
        <w:rPr>
          <w:rFonts w:ascii="仿宋_GB2312" w:eastAsia="仿宋_GB2312" w:hint="eastAsia"/>
          <w:sz w:val="24"/>
          <w:szCs w:val="24"/>
        </w:rPr>
      </w:pPr>
    </w:p>
    <w:p w:rsidR="002E006B" w:rsidRPr="0018246E" w:rsidRDefault="002E006B" w:rsidP="00405BE4">
      <w:pPr>
        <w:jc w:val="center"/>
        <w:rPr>
          <w:rFonts w:ascii="仿宋_GB2312" w:eastAsia="仿宋_GB2312" w:hint="eastAsia"/>
          <w:sz w:val="24"/>
          <w:szCs w:val="24"/>
        </w:rPr>
      </w:pPr>
    </w:p>
    <w:p w:rsidR="007729ED" w:rsidRPr="0018246E" w:rsidRDefault="007729ED" w:rsidP="00405BE4">
      <w:pPr>
        <w:jc w:val="center"/>
        <w:rPr>
          <w:rFonts w:ascii="仿宋_GB2312" w:eastAsia="仿宋_GB2312" w:hAnsi="仿宋" w:cs="仿宋_GB2312" w:hint="eastAsia"/>
          <w:sz w:val="32"/>
          <w:szCs w:val="32"/>
        </w:rPr>
      </w:pPr>
      <w:r w:rsidRPr="0018246E">
        <w:rPr>
          <w:rFonts w:ascii="仿宋_GB2312" w:eastAsia="仿宋_GB2312" w:hint="eastAsia"/>
          <w:sz w:val="24"/>
          <w:szCs w:val="24"/>
        </w:rPr>
        <w:t xml:space="preserve">                            </w:t>
      </w:r>
      <w:r w:rsidRPr="0018246E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="0018246E" w:rsidRPr="0018246E">
        <w:rPr>
          <w:rFonts w:ascii="仿宋_GB2312" w:eastAsia="仿宋_GB2312" w:hAnsi="仿宋" w:cs="仿宋_GB2312" w:hint="eastAsia"/>
          <w:sz w:val="32"/>
          <w:szCs w:val="32"/>
        </w:rPr>
        <w:t>《皮肤病与性病》</w:t>
      </w:r>
      <w:r w:rsidRPr="0018246E">
        <w:rPr>
          <w:rFonts w:ascii="仿宋_GB2312" w:eastAsia="仿宋_GB2312" w:hAnsi="仿宋" w:cs="仿宋_GB2312" w:hint="eastAsia"/>
          <w:sz w:val="32"/>
          <w:szCs w:val="32"/>
        </w:rPr>
        <w:t>编辑部</w:t>
      </w:r>
    </w:p>
    <w:p w:rsidR="007729ED" w:rsidRPr="0018246E" w:rsidRDefault="007729ED" w:rsidP="00405BE4">
      <w:pPr>
        <w:jc w:val="center"/>
        <w:rPr>
          <w:rFonts w:ascii="仿宋_GB2312" w:eastAsia="仿宋_GB2312" w:hAnsi="仿宋" w:cs="仿宋_GB2312" w:hint="eastAsia"/>
          <w:sz w:val="32"/>
          <w:szCs w:val="32"/>
        </w:rPr>
      </w:pPr>
      <w:r w:rsidRPr="0018246E">
        <w:rPr>
          <w:rFonts w:ascii="仿宋_GB2312" w:eastAsia="仿宋_GB2312" w:hAnsi="仿宋" w:cs="仿宋_GB2312" w:hint="eastAsia"/>
          <w:sz w:val="32"/>
          <w:szCs w:val="32"/>
        </w:rPr>
        <w:t xml:space="preserve">            </w:t>
      </w:r>
      <w:r w:rsidR="006D7EF6" w:rsidRPr="0018246E">
        <w:rPr>
          <w:rFonts w:ascii="仿宋_GB2312" w:eastAsia="仿宋_GB2312" w:hAnsi="仿宋" w:cs="仿宋_GB2312" w:hint="eastAsia"/>
          <w:sz w:val="32"/>
          <w:szCs w:val="32"/>
        </w:rPr>
        <w:t xml:space="preserve">          </w:t>
      </w:r>
      <w:r w:rsidRPr="0018246E">
        <w:rPr>
          <w:rFonts w:ascii="仿宋_GB2312" w:eastAsia="仿宋_GB2312" w:hAnsi="仿宋" w:cs="仿宋_GB2312" w:hint="eastAsia"/>
          <w:sz w:val="32"/>
          <w:szCs w:val="32"/>
        </w:rPr>
        <w:t>2021年</w:t>
      </w:r>
      <w:r w:rsidR="0018246E" w:rsidRPr="0018246E">
        <w:rPr>
          <w:rFonts w:ascii="仿宋_GB2312" w:eastAsia="仿宋_GB2312" w:hAnsi="仿宋" w:cs="仿宋_GB2312" w:hint="eastAsia"/>
          <w:sz w:val="32"/>
          <w:szCs w:val="32"/>
        </w:rPr>
        <w:t>6</w:t>
      </w:r>
      <w:r w:rsidRPr="0018246E">
        <w:rPr>
          <w:rFonts w:ascii="仿宋_GB2312" w:eastAsia="仿宋_GB2312" w:hAnsi="仿宋" w:cs="仿宋_GB2312" w:hint="eastAsia"/>
          <w:sz w:val="32"/>
          <w:szCs w:val="32"/>
        </w:rPr>
        <w:t>月</w:t>
      </w:r>
      <w:r w:rsidR="0018246E" w:rsidRPr="0018246E">
        <w:rPr>
          <w:rFonts w:ascii="仿宋_GB2312" w:eastAsia="仿宋_GB2312" w:hAnsi="仿宋" w:cs="仿宋_GB2312" w:hint="eastAsia"/>
          <w:sz w:val="32"/>
          <w:szCs w:val="32"/>
        </w:rPr>
        <w:t>21</w:t>
      </w:r>
      <w:r w:rsidRPr="0018246E">
        <w:rPr>
          <w:rFonts w:ascii="仿宋_GB2312" w:eastAsia="仿宋_GB2312" w:hAnsi="仿宋" w:cs="仿宋_GB2312" w:hint="eastAsia"/>
          <w:sz w:val="32"/>
          <w:szCs w:val="32"/>
        </w:rPr>
        <w:t>日</w:t>
      </w:r>
    </w:p>
    <w:sectPr w:rsidR="007729ED" w:rsidRPr="0018246E" w:rsidSect="00EF3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069" w:rsidRDefault="00666069" w:rsidP="00405BE4">
      <w:r>
        <w:separator/>
      </w:r>
    </w:p>
  </w:endnote>
  <w:endnote w:type="continuationSeparator" w:id="0">
    <w:p w:rsidR="00666069" w:rsidRDefault="00666069" w:rsidP="00405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069" w:rsidRDefault="00666069" w:rsidP="00405BE4">
      <w:r>
        <w:separator/>
      </w:r>
    </w:p>
  </w:footnote>
  <w:footnote w:type="continuationSeparator" w:id="0">
    <w:p w:rsidR="00666069" w:rsidRDefault="00666069" w:rsidP="00405B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2843"/>
    <w:multiLevelType w:val="hybridMultilevel"/>
    <w:tmpl w:val="A2C884D0"/>
    <w:lvl w:ilvl="0" w:tplc="B54255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D964EE"/>
    <w:multiLevelType w:val="hybridMultilevel"/>
    <w:tmpl w:val="D0C824F4"/>
    <w:lvl w:ilvl="0" w:tplc="8A1A9FB8">
      <w:start w:val="1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2">
    <w:nsid w:val="2C6D7ACE"/>
    <w:multiLevelType w:val="hybridMultilevel"/>
    <w:tmpl w:val="D1449EC2"/>
    <w:lvl w:ilvl="0" w:tplc="C88EA1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8208B9"/>
    <w:multiLevelType w:val="hybridMultilevel"/>
    <w:tmpl w:val="7FD0BFFE"/>
    <w:lvl w:ilvl="0" w:tplc="E138E4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BE4"/>
    <w:rsid w:val="000103F4"/>
    <w:rsid w:val="000114C6"/>
    <w:rsid w:val="000433F0"/>
    <w:rsid w:val="0005730B"/>
    <w:rsid w:val="000608C4"/>
    <w:rsid w:val="000631C5"/>
    <w:rsid w:val="00073558"/>
    <w:rsid w:val="000A59D6"/>
    <w:rsid w:val="000B1540"/>
    <w:rsid w:val="000F4EAF"/>
    <w:rsid w:val="001504CA"/>
    <w:rsid w:val="00175D9E"/>
    <w:rsid w:val="0018246E"/>
    <w:rsid w:val="001B7CCB"/>
    <w:rsid w:val="002325EF"/>
    <w:rsid w:val="00246CBE"/>
    <w:rsid w:val="002B0CEB"/>
    <w:rsid w:val="002E006B"/>
    <w:rsid w:val="002E6CC5"/>
    <w:rsid w:val="00301B53"/>
    <w:rsid w:val="00341D80"/>
    <w:rsid w:val="003656C1"/>
    <w:rsid w:val="0036737B"/>
    <w:rsid w:val="00377BD9"/>
    <w:rsid w:val="003E1A36"/>
    <w:rsid w:val="003F336E"/>
    <w:rsid w:val="00405BE4"/>
    <w:rsid w:val="00423E58"/>
    <w:rsid w:val="004974C0"/>
    <w:rsid w:val="00501D62"/>
    <w:rsid w:val="00517ECB"/>
    <w:rsid w:val="00521230"/>
    <w:rsid w:val="00567D00"/>
    <w:rsid w:val="005920D7"/>
    <w:rsid w:val="005C17BA"/>
    <w:rsid w:val="005D62CE"/>
    <w:rsid w:val="00666069"/>
    <w:rsid w:val="00682B1E"/>
    <w:rsid w:val="00692F5F"/>
    <w:rsid w:val="006D7EF6"/>
    <w:rsid w:val="006F0350"/>
    <w:rsid w:val="00725535"/>
    <w:rsid w:val="00744EF7"/>
    <w:rsid w:val="007729ED"/>
    <w:rsid w:val="0079043C"/>
    <w:rsid w:val="007B712E"/>
    <w:rsid w:val="007D65E6"/>
    <w:rsid w:val="0083529D"/>
    <w:rsid w:val="008C210F"/>
    <w:rsid w:val="009069A5"/>
    <w:rsid w:val="00911EF4"/>
    <w:rsid w:val="00925983"/>
    <w:rsid w:val="00964A71"/>
    <w:rsid w:val="0098070B"/>
    <w:rsid w:val="009A57D0"/>
    <w:rsid w:val="009C2309"/>
    <w:rsid w:val="009D31EE"/>
    <w:rsid w:val="009E6E2E"/>
    <w:rsid w:val="00A212D5"/>
    <w:rsid w:val="00A8049D"/>
    <w:rsid w:val="00A9698A"/>
    <w:rsid w:val="00AA0BAD"/>
    <w:rsid w:val="00AF74A7"/>
    <w:rsid w:val="00B10334"/>
    <w:rsid w:val="00B31E2D"/>
    <w:rsid w:val="00BB4D7B"/>
    <w:rsid w:val="00BC1AC5"/>
    <w:rsid w:val="00BD09A3"/>
    <w:rsid w:val="00BD1915"/>
    <w:rsid w:val="00BF3B90"/>
    <w:rsid w:val="00C121E4"/>
    <w:rsid w:val="00C16A9C"/>
    <w:rsid w:val="00C201B5"/>
    <w:rsid w:val="00C57AD6"/>
    <w:rsid w:val="00C932BF"/>
    <w:rsid w:val="00C97B94"/>
    <w:rsid w:val="00CB6688"/>
    <w:rsid w:val="00D10C50"/>
    <w:rsid w:val="00D72777"/>
    <w:rsid w:val="00DC13C5"/>
    <w:rsid w:val="00E036FA"/>
    <w:rsid w:val="00E352CA"/>
    <w:rsid w:val="00E536CA"/>
    <w:rsid w:val="00E557BA"/>
    <w:rsid w:val="00EA6CDC"/>
    <w:rsid w:val="00EB5436"/>
    <w:rsid w:val="00EF3421"/>
    <w:rsid w:val="00F21D27"/>
    <w:rsid w:val="00F95C30"/>
    <w:rsid w:val="00FA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5B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5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5BE4"/>
    <w:rPr>
      <w:sz w:val="18"/>
      <w:szCs w:val="18"/>
    </w:rPr>
  </w:style>
  <w:style w:type="paragraph" w:styleId="a5">
    <w:name w:val="List Paragraph"/>
    <w:basedOn w:val="a"/>
    <w:uiPriority w:val="34"/>
    <w:qFormat/>
    <w:rsid w:val="00405B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698C9-AC07-4CD2-8C74-E14E87DA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73</cp:revision>
  <dcterms:created xsi:type="dcterms:W3CDTF">2021-05-13T01:37:00Z</dcterms:created>
  <dcterms:modified xsi:type="dcterms:W3CDTF">2021-07-02T02:34:00Z</dcterms:modified>
</cp:coreProperties>
</file>